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 xml:space="preserve">от </w:t>
      </w:r>
      <w:r w:rsidR="007E228F">
        <w:rPr>
          <w:color w:val="000099"/>
          <w:sz w:val="28"/>
          <w:szCs w:val="28"/>
        </w:rPr>
        <w:t xml:space="preserve">13.05.2025 </w:t>
      </w:r>
      <w:r w:rsidRPr="00F45D22">
        <w:rPr>
          <w:color w:val="000099"/>
          <w:sz w:val="28"/>
          <w:szCs w:val="28"/>
        </w:rPr>
        <w:t xml:space="preserve">№ </w:t>
      </w:r>
      <w:r w:rsidR="007E228F">
        <w:rPr>
          <w:color w:val="000099"/>
          <w:sz w:val="28"/>
          <w:szCs w:val="28"/>
        </w:rPr>
        <w:t>64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обществу с ограниченной ответственностью </w:t>
      </w:r>
      <w:r w:rsidR="007E228F">
        <w:rPr>
          <w:b w:val="0"/>
          <w:bCs/>
          <w:color w:val="000000" w:themeColor="text1"/>
          <w:szCs w:val="28"/>
          <w:lang w:val="ru-RU"/>
        </w:rPr>
        <w:t>«АтомТеплоЭлектроСеть»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(на территории </w:t>
      </w:r>
      <w:r w:rsidR="007E228F" w:rsidRPr="008E42DF">
        <w:rPr>
          <w:b w:val="0"/>
          <w:bCs/>
          <w:szCs w:val="28"/>
          <w:lang w:val="ru-RU"/>
        </w:rPr>
        <w:t>г. Десногорск</w:t>
      </w:r>
      <w:r w:rsidR="00494040">
        <w:rPr>
          <w:b w:val="0"/>
          <w:bCs/>
          <w:szCs w:val="28"/>
          <w:lang w:val="ru-RU"/>
        </w:rPr>
        <w:t>а</w:t>
      </w:r>
      <w:r w:rsidR="007E228F" w:rsidRPr="008E42DF">
        <w:rPr>
          <w:b w:val="0"/>
          <w:bCs/>
          <w:szCs w:val="28"/>
          <w:lang w:val="ru-RU"/>
        </w:rPr>
        <w:t xml:space="preserve"> 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>Смоленской области)</w:t>
      </w:r>
      <w:r w:rsidR="00A0290F" w:rsidRPr="009C17C7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7E228F">
        <w:rPr>
          <w:b w:val="0"/>
          <w:bCs/>
          <w:szCs w:val="28"/>
          <w:lang w:val="ru-RU"/>
        </w:rPr>
        <w:t>8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на основании обращения </w:t>
      </w:r>
      <w:r w:rsidR="00C400B9" w:rsidRPr="00C400B9">
        <w:rPr>
          <w:lang w:val="ru-RU"/>
        </w:rPr>
        <w:t>обществ</w:t>
      </w:r>
      <w:r w:rsidR="00C400B9">
        <w:rPr>
          <w:lang w:val="ru-RU"/>
        </w:rPr>
        <w:t>а</w:t>
      </w:r>
      <w:r w:rsidR="00C400B9" w:rsidRPr="00C400B9">
        <w:rPr>
          <w:lang w:val="ru-RU"/>
        </w:rPr>
        <w:t xml:space="preserve"> с ограниченной ответственностью </w:t>
      </w:r>
      <w:r w:rsidR="007E228F">
        <w:rPr>
          <w:lang w:val="ru-RU"/>
        </w:rPr>
        <w:t>«АтомТеплоЭлектроСеть»</w:t>
      </w:r>
      <w:r w:rsidR="007E228F" w:rsidRPr="007E228F">
        <w:rPr>
          <w:lang w:val="ru-RU"/>
        </w:rPr>
        <w:t xml:space="preserve"> </w:t>
      </w:r>
      <w:r w:rsidR="008E42DF">
        <w:rPr>
          <w:lang w:val="ru-RU"/>
        </w:rPr>
        <w:t>(Десногорский филиал ООО «АтомТеплоЭлектроСеть»)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73B49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D57CA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>
        <w:t xml:space="preserve">Утвердить </w:t>
      </w:r>
      <w:r w:rsidRPr="00A0290F">
        <w:t>инвестиционную программу в сфере теплоснабжения</w:t>
      </w:r>
      <w:r w:rsidRPr="004C06BF">
        <w:t xml:space="preserve"> </w:t>
      </w:r>
      <w:r w:rsidR="00C400B9" w:rsidRPr="00C400B9">
        <w:rPr>
          <w:bCs/>
          <w:color w:val="000000" w:themeColor="text1"/>
          <w:szCs w:val="28"/>
        </w:rPr>
        <w:t xml:space="preserve">обществу с ограниченной ответственностью </w:t>
      </w:r>
      <w:r w:rsidR="007E228F">
        <w:rPr>
          <w:bCs/>
          <w:color w:val="000000" w:themeColor="text1"/>
          <w:szCs w:val="28"/>
        </w:rPr>
        <w:t>«</w:t>
      </w:r>
      <w:r w:rsidR="007E228F" w:rsidRPr="007E228F">
        <w:rPr>
          <w:bCs/>
          <w:color w:val="000000" w:themeColor="text1"/>
          <w:szCs w:val="28"/>
        </w:rPr>
        <w:t>АтомТеплоЭлектроСеть</w:t>
      </w:r>
      <w:r w:rsidR="007E228F">
        <w:rPr>
          <w:bCs/>
          <w:color w:val="000000" w:themeColor="text1"/>
          <w:szCs w:val="28"/>
        </w:rPr>
        <w:t>»</w:t>
      </w:r>
      <w:r w:rsidR="007E228F" w:rsidRPr="007E228F">
        <w:rPr>
          <w:bCs/>
          <w:color w:val="000000" w:themeColor="text1"/>
          <w:szCs w:val="28"/>
        </w:rPr>
        <w:t xml:space="preserve"> (на территории </w:t>
      </w:r>
      <w:r w:rsidR="007E228F">
        <w:rPr>
          <w:bCs/>
          <w:color w:val="000000" w:themeColor="text1"/>
          <w:szCs w:val="28"/>
        </w:rPr>
        <w:br/>
      </w:r>
      <w:r w:rsidR="007E228F" w:rsidRPr="007E228F">
        <w:rPr>
          <w:bCs/>
          <w:color w:val="000000" w:themeColor="text1"/>
          <w:szCs w:val="28"/>
        </w:rPr>
        <w:t>г. Десногорск</w:t>
      </w:r>
      <w:r w:rsidR="00494040">
        <w:rPr>
          <w:bCs/>
          <w:color w:val="000000" w:themeColor="text1"/>
          <w:szCs w:val="28"/>
        </w:rPr>
        <w:t>а</w:t>
      </w:r>
      <w:bookmarkStart w:id="0" w:name="_GoBack"/>
      <w:bookmarkEnd w:id="0"/>
      <w:r w:rsidR="007E228F" w:rsidRPr="007E228F">
        <w:rPr>
          <w:bCs/>
          <w:color w:val="000000" w:themeColor="text1"/>
          <w:szCs w:val="28"/>
        </w:rPr>
        <w:t xml:space="preserve"> Смоленской области)</w:t>
      </w:r>
      <w:r w:rsidR="007E228F">
        <w:rPr>
          <w:bCs/>
          <w:color w:val="000000" w:themeColor="text1"/>
          <w:szCs w:val="28"/>
        </w:rPr>
        <w:t xml:space="preserve"> </w:t>
      </w:r>
      <w:r w:rsidR="00EA2A4D" w:rsidRPr="008E42DF">
        <w:rPr>
          <w:bCs/>
          <w:szCs w:val="28"/>
        </w:rPr>
        <w:t>на 202</w:t>
      </w:r>
      <w:r w:rsidR="008E42DF" w:rsidRPr="008E42DF">
        <w:rPr>
          <w:bCs/>
          <w:szCs w:val="28"/>
        </w:rPr>
        <w:t>6</w:t>
      </w:r>
      <w:r w:rsidR="00EA2A4D" w:rsidRPr="008E42DF">
        <w:rPr>
          <w:bCs/>
          <w:szCs w:val="28"/>
        </w:rPr>
        <w:t>-202</w:t>
      </w:r>
      <w:r w:rsidR="008E42DF" w:rsidRPr="008E42DF">
        <w:rPr>
          <w:bCs/>
          <w:szCs w:val="28"/>
        </w:rPr>
        <w:t>8</w:t>
      </w:r>
      <w:r w:rsidR="00EA2A4D" w:rsidRPr="008E42DF">
        <w:rPr>
          <w:bCs/>
          <w:szCs w:val="28"/>
        </w:rPr>
        <w:t xml:space="preserve"> годы</w:t>
      </w:r>
      <w:r w:rsidR="00EA2A4D" w:rsidRPr="008E42DF">
        <w:t xml:space="preserve"> </w:t>
      </w:r>
      <w:r w:rsidRPr="00A0290F">
        <w:t>согласно приложению</w:t>
      </w:r>
      <w:r w:rsidR="00572E1E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1" w:rsidRDefault="008960D1">
      <w:r>
        <w:separator/>
      </w:r>
    </w:p>
  </w:endnote>
  <w:endnote w:type="continuationSeparator" w:id="0">
    <w:p w:rsidR="008960D1" w:rsidRDefault="0089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1" w:rsidRDefault="008960D1">
      <w:r>
        <w:separator/>
      </w:r>
    </w:p>
  </w:footnote>
  <w:footnote w:type="continuationSeparator" w:id="0">
    <w:p w:rsidR="008960D1" w:rsidRDefault="0089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42DF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81E9B1"/>
  <w15:docId w15:val="{A0DCCC2F-A0C1-4143-AF7E-3E8FAFEE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74416-CBE5-4073-9ACA-9A06FB4D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Куриленкова Светлана Евгеньевна</cp:lastModifiedBy>
  <cp:revision>34</cp:revision>
  <cp:lastPrinted>2025-05-16T07:41:00Z</cp:lastPrinted>
  <dcterms:created xsi:type="dcterms:W3CDTF">2023-04-13T14:13:00Z</dcterms:created>
  <dcterms:modified xsi:type="dcterms:W3CDTF">2025-05-16T08:40:00Z</dcterms:modified>
</cp:coreProperties>
</file>